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0B" w:rsidRDefault="004E1ADD" w:rsidP="004E1ADD">
      <w:pPr>
        <w:jc w:val="center"/>
        <w:rPr>
          <w:rFonts w:ascii="Times New Roman" w:hAnsi="Times New Roman" w:cs="Times New Roman"/>
          <w:sz w:val="28"/>
          <w:szCs w:val="28"/>
        </w:rPr>
      </w:pPr>
      <w:proofErr w:type="gramStart"/>
      <w:r w:rsidRPr="004E1ADD">
        <w:rPr>
          <w:rFonts w:ascii="Times New Roman" w:hAnsi="Times New Roman" w:cs="Times New Roman"/>
          <w:sz w:val="28"/>
          <w:szCs w:val="28"/>
        </w:rPr>
        <w:t>Приказ Министерства образования и науки РФ от 27 июня 2017 г. N 602</w:t>
      </w:r>
      <w:r w:rsidRPr="004E1ADD">
        <w:rPr>
          <w:rFonts w:ascii="Times New Roman" w:hAnsi="Times New Roman" w:cs="Times New Roman"/>
          <w:sz w:val="28"/>
          <w:szCs w:val="28"/>
        </w:rPr>
        <w:br/>
        <w: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roofErr w:type="gramEnd"/>
    </w:p>
    <w:p w:rsidR="004E1ADD" w:rsidRDefault="004E1ADD" w:rsidP="004E1ADD">
      <w:pPr>
        <w:jc w:val="center"/>
        <w:rPr>
          <w:rFonts w:ascii="Times New Roman" w:hAnsi="Times New Roman" w:cs="Times New Roman"/>
          <w:b/>
          <w:bCs/>
          <w:sz w:val="28"/>
          <w:szCs w:val="28"/>
        </w:rPr>
      </w:pPr>
      <w:r w:rsidRPr="004E1ADD">
        <w:rPr>
          <w:rFonts w:ascii="Times New Roman" w:hAnsi="Times New Roman" w:cs="Times New Roman"/>
          <w:b/>
          <w:bCs/>
          <w:sz w:val="28"/>
          <w:szCs w:val="28"/>
        </w:rPr>
        <w:t xml:space="preserve">Порядок расследования и учета несчастных случаев с </w:t>
      </w:r>
      <w:proofErr w:type="gramStart"/>
      <w:r w:rsidRPr="004E1ADD">
        <w:rPr>
          <w:rFonts w:ascii="Times New Roman" w:hAnsi="Times New Roman" w:cs="Times New Roman"/>
          <w:b/>
          <w:bCs/>
          <w:sz w:val="28"/>
          <w:szCs w:val="28"/>
        </w:rPr>
        <w:t>обучающимися</w:t>
      </w:r>
      <w:proofErr w:type="gramEnd"/>
      <w:r w:rsidRPr="004E1ADD">
        <w:rPr>
          <w:rFonts w:ascii="Times New Roman" w:hAnsi="Times New Roman" w:cs="Times New Roman"/>
          <w:b/>
          <w:bCs/>
          <w:sz w:val="28"/>
          <w:szCs w:val="28"/>
        </w:rPr>
        <w:t xml:space="preserve"> во время пребывания в организации, осуществляющей образовательную деятельность</w:t>
      </w:r>
    </w:p>
    <w:p w:rsidR="0044338C" w:rsidRPr="004E1ADD" w:rsidRDefault="0044338C" w:rsidP="0044338C">
      <w:pPr>
        <w:jc w:val="center"/>
        <w:rPr>
          <w:rFonts w:ascii="Times New Roman" w:hAnsi="Times New Roman" w:cs="Times New Roman"/>
          <w:b/>
          <w:bCs/>
          <w:sz w:val="28"/>
          <w:szCs w:val="28"/>
        </w:rPr>
      </w:pPr>
      <w:bookmarkStart w:id="0" w:name="sub_100"/>
      <w:r w:rsidRPr="0044338C">
        <w:rPr>
          <w:rFonts w:ascii="Times New Roman" w:hAnsi="Times New Roman" w:cs="Times New Roman"/>
          <w:b/>
          <w:bCs/>
          <w:sz w:val="28"/>
          <w:szCs w:val="28"/>
        </w:rPr>
        <w:t>I. Общие положения</w:t>
      </w:r>
      <w:bookmarkEnd w:id="0"/>
    </w:p>
    <w:p w:rsidR="004E1ADD" w:rsidRDefault="004E1ADD" w:rsidP="004E1ADD">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711141"/>
            <wp:effectExtent l="0" t="0" r="3175" b="3810"/>
            <wp:docPr id="1" name="Рисунок 1" descr="C:\Users\ИМЦ\Desktop\OT_GMU_0618_schem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МЦ\Desktop\OT_GMU_0618_scheme-I.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11141"/>
                    </a:xfrm>
                    <a:prstGeom prst="rect">
                      <a:avLst/>
                    </a:prstGeom>
                    <a:noFill/>
                    <a:ln>
                      <a:noFill/>
                    </a:ln>
                  </pic:spPr>
                </pic:pic>
              </a:graphicData>
            </a:graphic>
          </wp:inline>
        </w:drawing>
      </w:r>
    </w:p>
    <w:p w:rsidR="004E1ADD" w:rsidRDefault="004E1ADD" w:rsidP="004E1ADD">
      <w:pPr>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4E1ADD">
        <w:rPr>
          <w:rFonts w:ascii="Times New Roman" w:hAnsi="Times New Roman" w:cs="Times New Roman"/>
          <w:sz w:val="28"/>
          <w:szCs w:val="28"/>
        </w:rPr>
        <w:t>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roofErr w:type="gramEnd"/>
    </w:p>
    <w:p w:rsidR="004E1ADD" w:rsidRDefault="004E1ADD" w:rsidP="004E1ADD">
      <w:pPr>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9F1FA0" w:rsidRPr="009F1FA0">
        <w:rPr>
          <w:rFonts w:ascii="Times New Roman" w:hAnsi="Times New Roman" w:cs="Times New Roman"/>
          <w:sz w:val="28"/>
          <w:szCs w:val="28"/>
        </w:rPr>
        <w:t>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руководителю организации или уполномоченному им лицу, осуществляющей образовательную деятельность.</w:t>
      </w:r>
      <w:proofErr w:type="gramEnd"/>
    </w:p>
    <w:p w:rsidR="009F1FA0" w:rsidRDefault="009F1FA0" w:rsidP="009F1FA0">
      <w:pPr>
        <w:jc w:val="center"/>
        <w:rPr>
          <w:rFonts w:ascii="Times New Roman" w:hAnsi="Times New Roman" w:cs="Times New Roman"/>
          <w:b/>
          <w:sz w:val="28"/>
          <w:szCs w:val="28"/>
        </w:rPr>
      </w:pPr>
      <w:r w:rsidRPr="009F1FA0">
        <w:rPr>
          <w:rFonts w:ascii="Times New Roman" w:hAnsi="Times New Roman" w:cs="Times New Roman"/>
          <w:b/>
          <w:sz w:val="28"/>
          <w:szCs w:val="28"/>
        </w:rPr>
        <w:t xml:space="preserve">II. Действия руководителя организации, осуществляющей образовательную деятельность, при несчастном случае с </w:t>
      </w:r>
      <w:proofErr w:type="gramStart"/>
      <w:r w:rsidRPr="009F1FA0">
        <w:rPr>
          <w:rFonts w:ascii="Times New Roman" w:hAnsi="Times New Roman" w:cs="Times New Roman"/>
          <w:b/>
          <w:sz w:val="28"/>
          <w:szCs w:val="28"/>
        </w:rPr>
        <w:t>обучающимся</w:t>
      </w:r>
      <w:proofErr w:type="gramEnd"/>
    </w:p>
    <w:p w:rsidR="009F1FA0" w:rsidRPr="009F1FA0" w:rsidRDefault="009F1FA0" w:rsidP="009F1FA0">
      <w:pPr>
        <w:jc w:val="both"/>
        <w:rPr>
          <w:rFonts w:ascii="Times New Roman" w:hAnsi="Times New Roman" w:cs="Times New Roman"/>
          <w:sz w:val="28"/>
          <w:szCs w:val="28"/>
        </w:rPr>
      </w:pPr>
      <w:r>
        <w:rPr>
          <w:rFonts w:ascii="Times New Roman" w:hAnsi="Times New Roman" w:cs="Times New Roman"/>
          <w:sz w:val="28"/>
          <w:szCs w:val="28"/>
        </w:rPr>
        <w:lastRenderedPageBreak/>
        <w:t>3.</w:t>
      </w:r>
      <w:r w:rsidRPr="009F1FA0">
        <w:rPr>
          <w:rFonts w:ascii="Times New Roman" w:hAnsi="Times New Roman" w:cs="Times New Roman"/>
          <w:sz w:val="28"/>
          <w:szCs w:val="28"/>
        </w:rPr>
        <w:t xml:space="preserve"> </w:t>
      </w:r>
      <w:proofErr w:type="gramStart"/>
      <w:r w:rsidRPr="009F1FA0">
        <w:rPr>
          <w:rFonts w:ascii="Times New Roman" w:hAnsi="Times New Roman" w:cs="Times New Roman"/>
          <w:sz w:val="28"/>
          <w:szCs w:val="28"/>
        </w:rPr>
        <w:t>Руководитель организации (или уполномоченное им лицо), осуществляющей образовательную деятельность, при наступлении несчастного случая обязан:</w:t>
      </w:r>
      <w:proofErr w:type="gramEnd"/>
    </w:p>
    <w:p w:rsidR="009F1FA0" w:rsidRPr="009F1FA0" w:rsidRDefault="009F1FA0" w:rsidP="009F1FA0">
      <w:pPr>
        <w:jc w:val="both"/>
        <w:rPr>
          <w:rFonts w:ascii="Times New Roman" w:hAnsi="Times New Roman" w:cs="Times New Roman"/>
          <w:sz w:val="28"/>
          <w:szCs w:val="28"/>
        </w:rPr>
      </w:pPr>
      <w:bookmarkStart w:id="1" w:name="sub_1710"/>
      <w:r w:rsidRPr="009F1FA0">
        <w:rPr>
          <w:rFonts w:ascii="Times New Roman" w:hAnsi="Times New Roman" w:cs="Times New Roman"/>
          <w:sz w:val="28"/>
          <w:szCs w:val="28"/>
        </w:rPr>
        <w:t>а) немедленно организовать оказание первой помощи пострадавшему и, при необходимости, доставку его в медицинскую организацию;</w:t>
      </w:r>
    </w:p>
    <w:p w:rsidR="009F1FA0" w:rsidRPr="009F1FA0" w:rsidRDefault="009F1FA0" w:rsidP="009F1FA0">
      <w:pPr>
        <w:jc w:val="both"/>
        <w:rPr>
          <w:rFonts w:ascii="Times New Roman" w:hAnsi="Times New Roman" w:cs="Times New Roman"/>
          <w:sz w:val="28"/>
          <w:szCs w:val="28"/>
        </w:rPr>
      </w:pPr>
      <w:bookmarkStart w:id="2" w:name="sub_1711"/>
      <w:bookmarkEnd w:id="1"/>
      <w:r w:rsidRPr="009F1FA0">
        <w:rPr>
          <w:rFonts w:ascii="Times New Roman" w:hAnsi="Times New Roman" w:cs="Times New Roman"/>
          <w:sz w:val="28"/>
          <w:szCs w:val="28"/>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9F1FA0" w:rsidRPr="009F1FA0" w:rsidRDefault="009F1FA0" w:rsidP="009F1FA0">
      <w:pPr>
        <w:jc w:val="both"/>
        <w:rPr>
          <w:rFonts w:ascii="Times New Roman" w:hAnsi="Times New Roman" w:cs="Times New Roman"/>
          <w:sz w:val="28"/>
          <w:szCs w:val="28"/>
        </w:rPr>
      </w:pPr>
      <w:bookmarkStart w:id="3" w:name="sub_1712"/>
      <w:bookmarkEnd w:id="2"/>
      <w:r w:rsidRPr="009F1FA0">
        <w:rPr>
          <w:rFonts w:ascii="Times New Roman" w:hAnsi="Times New Roman" w:cs="Times New Roman"/>
          <w:sz w:val="28"/>
          <w:szCs w:val="28"/>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9F1FA0" w:rsidRPr="009F1FA0" w:rsidRDefault="009F1FA0" w:rsidP="009F1FA0">
      <w:pPr>
        <w:jc w:val="both"/>
        <w:rPr>
          <w:rFonts w:ascii="Times New Roman" w:hAnsi="Times New Roman" w:cs="Times New Roman"/>
          <w:sz w:val="28"/>
          <w:szCs w:val="28"/>
        </w:rPr>
      </w:pPr>
      <w:bookmarkStart w:id="4" w:name="sub_1713"/>
      <w:bookmarkEnd w:id="3"/>
      <w:r w:rsidRPr="009F1FA0">
        <w:rPr>
          <w:rFonts w:ascii="Times New Roman" w:hAnsi="Times New Roman" w:cs="Times New Roman"/>
          <w:sz w:val="28"/>
          <w:szCs w:val="28"/>
        </w:rPr>
        <w:t>г) принять меры к устранению причин, вызвавших несчастный случай;</w:t>
      </w:r>
    </w:p>
    <w:p w:rsidR="009F1FA0" w:rsidRPr="009F1FA0" w:rsidRDefault="009F1FA0" w:rsidP="009F1FA0">
      <w:pPr>
        <w:jc w:val="both"/>
        <w:rPr>
          <w:rFonts w:ascii="Times New Roman" w:hAnsi="Times New Roman" w:cs="Times New Roman"/>
          <w:sz w:val="28"/>
          <w:szCs w:val="28"/>
        </w:rPr>
      </w:pPr>
      <w:bookmarkStart w:id="5" w:name="sub_1714"/>
      <w:bookmarkEnd w:id="4"/>
      <w:r w:rsidRPr="009F1FA0">
        <w:rPr>
          <w:rFonts w:ascii="Times New Roman" w:hAnsi="Times New Roman" w:cs="Times New Roman"/>
          <w:sz w:val="28"/>
          <w:szCs w:val="28"/>
        </w:rPr>
        <w:t xml:space="preserve">д) проинформировать о несчастном случае с </w:t>
      </w:r>
      <w:proofErr w:type="gramStart"/>
      <w:r w:rsidRPr="009F1FA0">
        <w:rPr>
          <w:rFonts w:ascii="Times New Roman" w:hAnsi="Times New Roman" w:cs="Times New Roman"/>
          <w:sz w:val="28"/>
          <w:szCs w:val="28"/>
        </w:rPr>
        <w:t>обучающимся</w:t>
      </w:r>
      <w:proofErr w:type="gramEnd"/>
      <w:r w:rsidRPr="009F1FA0">
        <w:rPr>
          <w:rFonts w:ascii="Times New Roman" w:hAnsi="Times New Roman" w:cs="Times New Roman"/>
          <w:sz w:val="28"/>
          <w:szCs w:val="28"/>
        </w:rPr>
        <w:t xml:space="preserve"> Учредителя, а также родителей или законных представителей пострадавшего (далее - родители или законные представители);</w:t>
      </w:r>
    </w:p>
    <w:p w:rsidR="009F1FA0" w:rsidRDefault="009F1FA0" w:rsidP="009F1FA0">
      <w:pPr>
        <w:jc w:val="both"/>
        <w:rPr>
          <w:rFonts w:ascii="Times New Roman" w:hAnsi="Times New Roman" w:cs="Times New Roman"/>
          <w:sz w:val="28"/>
          <w:szCs w:val="28"/>
        </w:rPr>
      </w:pPr>
      <w:bookmarkStart w:id="6" w:name="sub_1715"/>
      <w:bookmarkEnd w:id="5"/>
      <w:r w:rsidRPr="009F1FA0">
        <w:rPr>
          <w:rFonts w:ascii="Times New Roman" w:hAnsi="Times New Roman" w:cs="Times New Roman"/>
          <w:sz w:val="28"/>
          <w:szCs w:val="28"/>
        </w:rP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9F1FA0" w:rsidRDefault="009F1FA0" w:rsidP="009F1FA0">
      <w:pPr>
        <w:jc w:val="center"/>
        <w:rPr>
          <w:rFonts w:ascii="Times New Roman" w:hAnsi="Times New Roman" w:cs="Times New Roman"/>
          <w:b/>
          <w:bCs/>
          <w:sz w:val="28"/>
          <w:szCs w:val="28"/>
        </w:rPr>
      </w:pPr>
      <w:bookmarkStart w:id="7" w:name="sub_1701"/>
      <w:r w:rsidRPr="009F1FA0">
        <w:rPr>
          <w:rFonts w:ascii="Times New Roman" w:hAnsi="Times New Roman" w:cs="Times New Roman"/>
          <w:b/>
          <w:bCs/>
          <w:sz w:val="28"/>
          <w:szCs w:val="28"/>
        </w:rPr>
        <w:t xml:space="preserve">III. Организация расследования несчастного случая с </w:t>
      </w:r>
      <w:proofErr w:type="gramStart"/>
      <w:r w:rsidRPr="009F1FA0">
        <w:rPr>
          <w:rFonts w:ascii="Times New Roman" w:hAnsi="Times New Roman" w:cs="Times New Roman"/>
          <w:b/>
          <w:bCs/>
          <w:sz w:val="28"/>
          <w:szCs w:val="28"/>
        </w:rPr>
        <w:t>обучающимся</w:t>
      </w:r>
      <w:proofErr w:type="gramEnd"/>
    </w:p>
    <w:p w:rsidR="009F1FA0" w:rsidRPr="009F1FA0" w:rsidRDefault="009F1FA0" w:rsidP="009F1FA0">
      <w:pPr>
        <w:jc w:val="both"/>
        <w:rPr>
          <w:rFonts w:ascii="Times New Roman" w:hAnsi="Times New Roman" w:cs="Times New Roman"/>
          <w:bCs/>
          <w:sz w:val="28"/>
          <w:szCs w:val="28"/>
        </w:rPr>
      </w:pPr>
      <w:r>
        <w:rPr>
          <w:rFonts w:ascii="Times New Roman" w:hAnsi="Times New Roman" w:cs="Times New Roman"/>
          <w:bCs/>
          <w:sz w:val="28"/>
          <w:szCs w:val="28"/>
        </w:rPr>
        <w:t xml:space="preserve">4. </w:t>
      </w:r>
      <w:proofErr w:type="gramStart"/>
      <w:r w:rsidRPr="009F1FA0">
        <w:rPr>
          <w:rFonts w:ascii="Times New Roman" w:hAnsi="Times New Roman" w:cs="Times New Roman"/>
          <w:bCs/>
          <w:sz w:val="28"/>
          <w:szCs w:val="28"/>
        </w:rPr>
        <w:t>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roofErr w:type="gramEnd"/>
    </w:p>
    <w:p w:rsidR="009F1FA0" w:rsidRPr="009F1FA0" w:rsidRDefault="009F1FA0" w:rsidP="009F1FA0">
      <w:pPr>
        <w:jc w:val="both"/>
        <w:rPr>
          <w:rFonts w:ascii="Times New Roman" w:hAnsi="Times New Roman" w:cs="Times New Roman"/>
          <w:bCs/>
          <w:sz w:val="28"/>
          <w:szCs w:val="28"/>
        </w:rPr>
      </w:pPr>
      <w:r w:rsidRPr="009F1FA0">
        <w:rPr>
          <w:rFonts w:ascii="Times New Roman" w:hAnsi="Times New Roman" w:cs="Times New Roman"/>
          <w:bCs/>
          <w:sz w:val="28"/>
          <w:szCs w:val="28"/>
        </w:rPr>
        <w:t>Состав комиссии утверждается распорядительным актом руководителя организации, осуществляющей образовательную деятельность.</w:t>
      </w:r>
    </w:p>
    <w:p w:rsidR="009F1FA0" w:rsidRPr="009F1FA0" w:rsidRDefault="009F1FA0" w:rsidP="009F1FA0">
      <w:pPr>
        <w:jc w:val="both"/>
        <w:rPr>
          <w:rFonts w:ascii="Times New Roman" w:hAnsi="Times New Roman" w:cs="Times New Roman"/>
          <w:bCs/>
          <w:sz w:val="28"/>
          <w:szCs w:val="28"/>
        </w:rPr>
      </w:pPr>
      <w:bookmarkStart w:id="8" w:name="sub_1039"/>
      <w:r w:rsidRPr="009F1FA0">
        <w:rPr>
          <w:rFonts w:ascii="Times New Roman" w:hAnsi="Times New Roman" w:cs="Times New Roman"/>
          <w:bCs/>
          <w:sz w:val="28"/>
          <w:szCs w:val="28"/>
        </w:rPr>
        <w:t>Комиссию возглавляет руководитель (или уполномоченное им лицо) организации, осуществляющей образовательную деятельность.</w:t>
      </w:r>
    </w:p>
    <w:bookmarkEnd w:id="8"/>
    <w:p w:rsidR="009F1FA0" w:rsidRPr="009F1FA0" w:rsidRDefault="009F1FA0" w:rsidP="009F1FA0">
      <w:pPr>
        <w:jc w:val="both"/>
        <w:rPr>
          <w:rFonts w:ascii="Times New Roman" w:hAnsi="Times New Roman" w:cs="Times New Roman"/>
          <w:bCs/>
          <w:sz w:val="28"/>
          <w:szCs w:val="28"/>
        </w:rPr>
      </w:pPr>
      <w:r w:rsidRPr="009F1FA0">
        <w:rPr>
          <w:rFonts w:ascii="Times New Roman" w:hAnsi="Times New Roman" w:cs="Times New Roman"/>
          <w:bCs/>
          <w:sz w:val="28"/>
          <w:szCs w:val="28"/>
        </w:rPr>
        <w:t>В состав комиссии в обязательном порядке включаются:</w:t>
      </w:r>
    </w:p>
    <w:p w:rsidR="009F1FA0" w:rsidRPr="009F1FA0" w:rsidRDefault="009F1FA0" w:rsidP="009F1FA0">
      <w:pPr>
        <w:jc w:val="both"/>
        <w:rPr>
          <w:rFonts w:ascii="Times New Roman" w:hAnsi="Times New Roman" w:cs="Times New Roman"/>
          <w:bCs/>
          <w:sz w:val="28"/>
          <w:szCs w:val="28"/>
        </w:rPr>
      </w:pPr>
      <w:r w:rsidRPr="009F1FA0">
        <w:rPr>
          <w:rFonts w:ascii="Times New Roman" w:hAnsi="Times New Roman" w:cs="Times New Roman"/>
          <w:bCs/>
          <w:sz w:val="28"/>
          <w:szCs w:val="28"/>
        </w:rPr>
        <w:lastRenderedPageBreak/>
        <w:t xml:space="preserve">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w:t>
      </w:r>
      <w:proofErr w:type="gramStart"/>
      <w:r w:rsidRPr="009F1FA0">
        <w:rPr>
          <w:rFonts w:ascii="Times New Roman" w:hAnsi="Times New Roman" w:cs="Times New Roman"/>
          <w:bCs/>
          <w:sz w:val="28"/>
          <w:szCs w:val="28"/>
        </w:rPr>
        <w:t>обучение по вопросам</w:t>
      </w:r>
      <w:proofErr w:type="gramEnd"/>
      <w:r w:rsidRPr="009F1FA0">
        <w:rPr>
          <w:rFonts w:ascii="Times New Roman" w:hAnsi="Times New Roman" w:cs="Times New Roman"/>
          <w:bCs/>
          <w:sz w:val="28"/>
          <w:szCs w:val="28"/>
        </w:rPr>
        <w:t xml:space="preserve"> охраны труда (далее - представитель организации);</w:t>
      </w:r>
    </w:p>
    <w:p w:rsidR="009F1FA0" w:rsidRPr="009F1FA0" w:rsidRDefault="009F1FA0" w:rsidP="009F1FA0">
      <w:pPr>
        <w:jc w:val="both"/>
        <w:rPr>
          <w:rFonts w:ascii="Times New Roman" w:hAnsi="Times New Roman" w:cs="Times New Roman"/>
          <w:bCs/>
          <w:sz w:val="28"/>
          <w:szCs w:val="28"/>
        </w:rPr>
      </w:pPr>
      <w:r w:rsidRPr="009F1FA0">
        <w:rPr>
          <w:rFonts w:ascii="Times New Roman" w:hAnsi="Times New Roman" w:cs="Times New Roman"/>
          <w:bCs/>
          <w:sz w:val="28"/>
          <w:szCs w:val="28"/>
        </w:rPr>
        <w:t xml:space="preserve">представитель выборного органа первичной профсоюзной организации </w:t>
      </w:r>
      <w:proofErr w:type="gramStart"/>
      <w:r w:rsidRPr="009F1FA0">
        <w:rPr>
          <w:rFonts w:ascii="Times New Roman" w:hAnsi="Times New Roman" w:cs="Times New Roman"/>
          <w:bCs/>
          <w:sz w:val="28"/>
          <w:szCs w:val="28"/>
        </w:rPr>
        <w:t>обучающихся</w:t>
      </w:r>
      <w:proofErr w:type="gramEnd"/>
      <w:r w:rsidRPr="009F1FA0">
        <w:rPr>
          <w:rFonts w:ascii="Times New Roman" w:hAnsi="Times New Roman" w:cs="Times New Roman"/>
          <w:bCs/>
          <w:sz w:val="28"/>
          <w:szCs w:val="28"/>
        </w:rPr>
        <w:t xml:space="preserve"> (при наличии) и (или) иного представительного органа обучающихся образовательной организации.</w:t>
      </w:r>
    </w:p>
    <w:p w:rsidR="009F1FA0" w:rsidRPr="009F1FA0" w:rsidRDefault="009F1FA0" w:rsidP="009F1FA0">
      <w:pPr>
        <w:jc w:val="both"/>
        <w:rPr>
          <w:rFonts w:ascii="Times New Roman" w:hAnsi="Times New Roman" w:cs="Times New Roman"/>
          <w:bCs/>
          <w:sz w:val="28"/>
          <w:szCs w:val="28"/>
        </w:rPr>
      </w:pPr>
      <w:proofErr w:type="gramStart"/>
      <w:r w:rsidRPr="009F1FA0">
        <w:rPr>
          <w:rFonts w:ascii="Times New Roman" w:hAnsi="Times New Roman" w:cs="Times New Roman"/>
          <w:bCs/>
          <w:sz w:val="28"/>
          <w:szCs w:val="28"/>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9F1FA0" w:rsidRDefault="009F1FA0" w:rsidP="009F1FA0">
      <w:pPr>
        <w:jc w:val="both"/>
        <w:rPr>
          <w:rFonts w:ascii="Times New Roman" w:hAnsi="Times New Roman" w:cs="Times New Roman"/>
          <w:bCs/>
          <w:sz w:val="28"/>
          <w:szCs w:val="28"/>
        </w:rPr>
      </w:pPr>
      <w:r w:rsidRPr="009F1FA0">
        <w:rPr>
          <w:rFonts w:ascii="Times New Roman" w:hAnsi="Times New Roman" w:cs="Times New Roman"/>
          <w:bCs/>
          <w:sz w:val="28"/>
          <w:szCs w:val="28"/>
        </w:rPr>
        <w:t>Расследование проводится комиссией в течение трех календарных дней с момента происшествия.</w:t>
      </w:r>
    </w:p>
    <w:p w:rsidR="009F1FA0" w:rsidRDefault="009F1FA0" w:rsidP="009F1FA0">
      <w:pPr>
        <w:jc w:val="center"/>
        <w:rPr>
          <w:rFonts w:ascii="Times New Roman" w:hAnsi="Times New Roman" w:cs="Times New Roman"/>
          <w:b/>
          <w:bCs/>
          <w:sz w:val="28"/>
          <w:szCs w:val="28"/>
        </w:rPr>
      </w:pPr>
      <w:bookmarkStart w:id="9" w:name="sub_140"/>
      <w:r w:rsidRPr="009F1FA0">
        <w:rPr>
          <w:rFonts w:ascii="Times New Roman" w:hAnsi="Times New Roman" w:cs="Times New Roman"/>
          <w:b/>
          <w:bCs/>
          <w:sz w:val="28"/>
          <w:szCs w:val="28"/>
        </w:rPr>
        <w:t xml:space="preserve">IV. Порядок работы комиссий при расследовании несчастного случая с </w:t>
      </w:r>
      <w:proofErr w:type="gramStart"/>
      <w:r w:rsidRPr="009F1FA0">
        <w:rPr>
          <w:rFonts w:ascii="Times New Roman" w:hAnsi="Times New Roman" w:cs="Times New Roman"/>
          <w:b/>
          <w:bCs/>
          <w:sz w:val="28"/>
          <w:szCs w:val="28"/>
        </w:rPr>
        <w:t>обучающимся</w:t>
      </w:r>
      <w:proofErr w:type="gramEnd"/>
    </w:p>
    <w:p w:rsidR="00DA450A" w:rsidRPr="0044338C" w:rsidRDefault="00DA450A" w:rsidP="00DA450A">
      <w:pPr>
        <w:jc w:val="both"/>
        <w:rPr>
          <w:rFonts w:ascii="Times New Roman" w:hAnsi="Times New Roman" w:cs="Times New Roman"/>
          <w:bCs/>
          <w:sz w:val="28"/>
          <w:szCs w:val="28"/>
          <w:u w:val="single"/>
        </w:rPr>
      </w:pPr>
      <w:bookmarkStart w:id="10" w:name="sub_1016"/>
      <w:r w:rsidRPr="0044338C">
        <w:rPr>
          <w:rFonts w:ascii="Times New Roman" w:hAnsi="Times New Roman" w:cs="Times New Roman"/>
          <w:bCs/>
          <w:sz w:val="28"/>
          <w:szCs w:val="28"/>
          <w:u w:val="single"/>
        </w:rPr>
        <w:t>5. Комиссия организации, осуществляющей образовательную деятельность, по расследованию несчастного случая обязана:</w:t>
      </w:r>
    </w:p>
    <w:p w:rsidR="00DA450A" w:rsidRPr="00DA450A" w:rsidRDefault="00DA450A" w:rsidP="00DA450A">
      <w:pPr>
        <w:jc w:val="both"/>
        <w:rPr>
          <w:rFonts w:ascii="Times New Roman" w:hAnsi="Times New Roman" w:cs="Times New Roman"/>
          <w:bCs/>
          <w:sz w:val="28"/>
          <w:szCs w:val="28"/>
        </w:rPr>
      </w:pPr>
      <w:bookmarkStart w:id="11" w:name="sub_1723"/>
      <w:bookmarkEnd w:id="10"/>
      <w:r w:rsidRPr="00DA450A">
        <w:rPr>
          <w:rFonts w:ascii="Times New Roman" w:hAnsi="Times New Roman" w:cs="Times New Roman"/>
          <w:bCs/>
          <w:sz w:val="28"/>
          <w:szCs w:val="28"/>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DA450A" w:rsidRPr="00DA450A" w:rsidRDefault="00DA450A" w:rsidP="00DA450A">
      <w:pPr>
        <w:jc w:val="both"/>
        <w:rPr>
          <w:rFonts w:ascii="Times New Roman" w:hAnsi="Times New Roman" w:cs="Times New Roman"/>
          <w:bCs/>
          <w:sz w:val="28"/>
          <w:szCs w:val="28"/>
        </w:rPr>
      </w:pPr>
      <w:bookmarkStart w:id="12" w:name="sub_1724"/>
      <w:bookmarkEnd w:id="11"/>
      <w:r w:rsidRPr="00DA450A">
        <w:rPr>
          <w:rFonts w:ascii="Times New Roman" w:hAnsi="Times New Roman" w:cs="Times New Roman"/>
          <w:bCs/>
          <w:sz w:val="28"/>
          <w:szCs w:val="28"/>
        </w:rP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sub_1200" w:history="1">
        <w:r w:rsidRPr="00DA450A">
          <w:rPr>
            <w:rStyle w:val="a5"/>
            <w:rFonts w:ascii="Times New Roman" w:hAnsi="Times New Roman" w:cs="Times New Roman"/>
            <w:bCs/>
            <w:sz w:val="28"/>
            <w:szCs w:val="28"/>
          </w:rPr>
          <w:t>приложении N 2</w:t>
        </w:r>
      </w:hyperlink>
      <w:r w:rsidRPr="00DA450A">
        <w:rPr>
          <w:rFonts w:ascii="Times New Roman" w:hAnsi="Times New Roman" w:cs="Times New Roman"/>
          <w:bCs/>
          <w:sz w:val="28"/>
          <w:szCs w:val="28"/>
        </w:rPr>
        <w:t xml:space="preserve"> к Порядку;</w:t>
      </w:r>
    </w:p>
    <w:p w:rsidR="00DA450A" w:rsidRPr="00DA450A" w:rsidRDefault="00DA450A" w:rsidP="00DA450A">
      <w:pPr>
        <w:jc w:val="both"/>
        <w:rPr>
          <w:rFonts w:ascii="Times New Roman" w:hAnsi="Times New Roman" w:cs="Times New Roman"/>
          <w:bCs/>
          <w:sz w:val="28"/>
          <w:szCs w:val="28"/>
        </w:rPr>
      </w:pPr>
      <w:bookmarkStart w:id="13" w:name="sub_1725"/>
      <w:bookmarkEnd w:id="12"/>
      <w:r w:rsidRPr="00DA450A">
        <w:rPr>
          <w:rFonts w:ascii="Times New Roman" w:hAnsi="Times New Roman" w:cs="Times New Roman"/>
          <w:bCs/>
          <w:sz w:val="28"/>
          <w:szCs w:val="28"/>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DA450A" w:rsidRPr="00DA450A" w:rsidRDefault="00DA450A" w:rsidP="00DA450A">
      <w:pPr>
        <w:jc w:val="both"/>
        <w:rPr>
          <w:rFonts w:ascii="Times New Roman" w:hAnsi="Times New Roman" w:cs="Times New Roman"/>
          <w:bCs/>
          <w:sz w:val="28"/>
          <w:szCs w:val="28"/>
        </w:rPr>
      </w:pPr>
      <w:bookmarkStart w:id="14" w:name="sub_1726"/>
      <w:bookmarkEnd w:id="13"/>
      <w:r w:rsidRPr="00DA450A">
        <w:rPr>
          <w:rFonts w:ascii="Times New Roman" w:hAnsi="Times New Roman" w:cs="Times New Roman"/>
          <w:bCs/>
          <w:sz w:val="28"/>
          <w:szCs w:val="28"/>
        </w:rPr>
        <w:t xml:space="preserve">г) составить протокол осмотра места несчастного случая, рекомендуемый образец которого приведен в </w:t>
      </w:r>
      <w:hyperlink w:anchor="sub_1300" w:history="1">
        <w:r w:rsidRPr="00DA450A">
          <w:rPr>
            <w:rStyle w:val="a5"/>
            <w:rFonts w:ascii="Times New Roman" w:hAnsi="Times New Roman" w:cs="Times New Roman"/>
            <w:bCs/>
            <w:sz w:val="28"/>
            <w:szCs w:val="28"/>
          </w:rPr>
          <w:t>приложении N 3</w:t>
        </w:r>
      </w:hyperlink>
      <w:r w:rsidRPr="00DA450A">
        <w:rPr>
          <w:rFonts w:ascii="Times New Roman" w:hAnsi="Times New Roman" w:cs="Times New Roman"/>
          <w:bCs/>
          <w:sz w:val="28"/>
          <w:szCs w:val="28"/>
        </w:rPr>
        <w:t xml:space="preserve"> к Порядку, схему места </w:t>
      </w:r>
      <w:r w:rsidRPr="00DA450A">
        <w:rPr>
          <w:rFonts w:ascii="Times New Roman" w:hAnsi="Times New Roman" w:cs="Times New Roman"/>
          <w:bCs/>
          <w:sz w:val="28"/>
          <w:szCs w:val="28"/>
        </w:rPr>
        <w:lastRenderedPageBreak/>
        <w:t>несчастного случая, произвести, по возможности, фотографирование или видеосъемку;</w:t>
      </w:r>
    </w:p>
    <w:p w:rsidR="00DA450A" w:rsidRPr="00DA450A" w:rsidRDefault="00DA450A" w:rsidP="00DA450A">
      <w:pPr>
        <w:jc w:val="both"/>
        <w:rPr>
          <w:rFonts w:ascii="Times New Roman" w:hAnsi="Times New Roman" w:cs="Times New Roman"/>
          <w:bCs/>
          <w:sz w:val="28"/>
          <w:szCs w:val="28"/>
        </w:rPr>
      </w:pPr>
      <w:bookmarkStart w:id="15" w:name="sub_1727"/>
      <w:bookmarkEnd w:id="14"/>
      <w:r w:rsidRPr="00DA450A">
        <w:rPr>
          <w:rFonts w:ascii="Times New Roman" w:hAnsi="Times New Roman" w:cs="Times New Roman"/>
          <w:bCs/>
          <w:sz w:val="28"/>
          <w:szCs w:val="28"/>
        </w:rPr>
        <w:t>д) изучить документы, характеризующие условия осуществления образовательной деятельности, проводимого учебного занятия (мероприятия);</w:t>
      </w:r>
    </w:p>
    <w:p w:rsidR="00DA450A" w:rsidRPr="00DA450A" w:rsidRDefault="00DA450A" w:rsidP="00DA450A">
      <w:pPr>
        <w:jc w:val="both"/>
        <w:rPr>
          <w:rFonts w:ascii="Times New Roman" w:hAnsi="Times New Roman" w:cs="Times New Roman"/>
          <w:bCs/>
          <w:sz w:val="28"/>
          <w:szCs w:val="28"/>
        </w:rPr>
      </w:pPr>
      <w:bookmarkStart w:id="16" w:name="sub_1728"/>
      <w:bookmarkEnd w:id="15"/>
      <w:proofErr w:type="gramStart"/>
      <w:r w:rsidRPr="00DA450A">
        <w:rPr>
          <w:rFonts w:ascii="Times New Roman" w:hAnsi="Times New Roman" w:cs="Times New Roman"/>
          <w:bCs/>
          <w:sz w:val="28"/>
          <w:szCs w:val="28"/>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DA450A" w:rsidRPr="00DA450A" w:rsidRDefault="00DA450A" w:rsidP="00DA450A">
      <w:pPr>
        <w:jc w:val="both"/>
        <w:rPr>
          <w:rFonts w:ascii="Times New Roman" w:hAnsi="Times New Roman" w:cs="Times New Roman"/>
          <w:bCs/>
          <w:sz w:val="28"/>
          <w:szCs w:val="28"/>
        </w:rPr>
      </w:pPr>
      <w:bookmarkStart w:id="17" w:name="sub_1729"/>
      <w:bookmarkEnd w:id="16"/>
      <w:r w:rsidRPr="00DA450A">
        <w:rPr>
          <w:rFonts w:ascii="Times New Roman" w:hAnsi="Times New Roman" w:cs="Times New Roman"/>
          <w:bCs/>
          <w:sz w:val="28"/>
          <w:szCs w:val="28"/>
        </w:rP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DA450A" w:rsidRDefault="00DA450A" w:rsidP="00DA450A">
      <w:pPr>
        <w:jc w:val="both"/>
        <w:rPr>
          <w:rFonts w:ascii="Times New Roman" w:hAnsi="Times New Roman" w:cs="Times New Roman"/>
          <w:bCs/>
          <w:sz w:val="28"/>
          <w:szCs w:val="28"/>
        </w:rPr>
      </w:pPr>
      <w:bookmarkStart w:id="18" w:name="sub_1730"/>
      <w:bookmarkEnd w:id="17"/>
      <w:r w:rsidRPr="00DA450A">
        <w:rPr>
          <w:rFonts w:ascii="Times New Roman" w:hAnsi="Times New Roman" w:cs="Times New Roman"/>
          <w:bCs/>
          <w:sz w:val="28"/>
          <w:szCs w:val="28"/>
        </w:rPr>
        <w:t xml:space="preserve">з) составить акт о расследовании несчастного случая с </w:t>
      </w:r>
      <w:proofErr w:type="gramStart"/>
      <w:r w:rsidRPr="00DA450A">
        <w:rPr>
          <w:rFonts w:ascii="Times New Roman" w:hAnsi="Times New Roman" w:cs="Times New Roman"/>
          <w:bCs/>
          <w:sz w:val="28"/>
          <w:szCs w:val="28"/>
        </w:rPr>
        <w:t>обучающимся</w:t>
      </w:r>
      <w:proofErr w:type="gramEnd"/>
      <w:r w:rsidRPr="00DA450A">
        <w:rPr>
          <w:rFonts w:ascii="Times New Roman" w:hAnsi="Times New Roman" w:cs="Times New Roman"/>
          <w:bCs/>
          <w:sz w:val="28"/>
          <w:szCs w:val="28"/>
        </w:rPr>
        <w:t xml:space="preserve">, рекомендуемый образец которого приведен в </w:t>
      </w:r>
      <w:hyperlink w:anchor="sub_1400" w:history="1">
        <w:r w:rsidRPr="00DA450A">
          <w:rPr>
            <w:rStyle w:val="a5"/>
            <w:rFonts w:ascii="Times New Roman" w:hAnsi="Times New Roman" w:cs="Times New Roman"/>
            <w:bCs/>
            <w:sz w:val="28"/>
            <w:szCs w:val="28"/>
          </w:rPr>
          <w:t>приложении N 4</w:t>
        </w:r>
      </w:hyperlink>
      <w:r w:rsidRPr="00DA450A">
        <w:rPr>
          <w:rFonts w:ascii="Times New Roman" w:hAnsi="Times New Roman" w:cs="Times New Roman"/>
          <w:bCs/>
          <w:sz w:val="28"/>
          <w:szCs w:val="28"/>
        </w:rPr>
        <w:t xml:space="preserve"> к Порядку.</w:t>
      </w:r>
    </w:p>
    <w:p w:rsidR="0044338C" w:rsidRPr="0044338C" w:rsidRDefault="0044338C" w:rsidP="0044338C">
      <w:pPr>
        <w:jc w:val="both"/>
        <w:rPr>
          <w:rFonts w:ascii="Times New Roman" w:hAnsi="Times New Roman" w:cs="Times New Roman"/>
          <w:sz w:val="28"/>
          <w:szCs w:val="28"/>
          <w:u w:val="single"/>
        </w:rPr>
      </w:pPr>
      <w:bookmarkStart w:id="19" w:name="sub_1020"/>
      <w:r w:rsidRPr="0044338C">
        <w:rPr>
          <w:rFonts w:ascii="Times New Roman" w:hAnsi="Times New Roman" w:cs="Times New Roman"/>
          <w:sz w:val="28"/>
          <w:szCs w:val="28"/>
          <w:u w:val="single"/>
        </w:rPr>
        <w:t xml:space="preserve">6. Материалы расследования несчастного случая с </w:t>
      </w:r>
      <w:proofErr w:type="gramStart"/>
      <w:r w:rsidRPr="0044338C">
        <w:rPr>
          <w:rFonts w:ascii="Times New Roman" w:hAnsi="Times New Roman" w:cs="Times New Roman"/>
          <w:sz w:val="28"/>
          <w:szCs w:val="28"/>
          <w:u w:val="single"/>
        </w:rPr>
        <w:t>обучающимся</w:t>
      </w:r>
      <w:proofErr w:type="gramEnd"/>
      <w:r w:rsidRPr="0044338C">
        <w:rPr>
          <w:rFonts w:ascii="Times New Roman" w:hAnsi="Times New Roman" w:cs="Times New Roman"/>
          <w:sz w:val="28"/>
          <w:szCs w:val="28"/>
          <w:u w:val="single"/>
        </w:rPr>
        <w:t xml:space="preserve"> включают:</w:t>
      </w:r>
    </w:p>
    <w:p w:rsidR="0044338C" w:rsidRPr="0044338C" w:rsidRDefault="0044338C" w:rsidP="0044338C">
      <w:pPr>
        <w:jc w:val="both"/>
        <w:rPr>
          <w:rFonts w:ascii="Times New Roman" w:hAnsi="Times New Roman" w:cs="Times New Roman"/>
          <w:sz w:val="28"/>
          <w:szCs w:val="28"/>
        </w:rPr>
      </w:pPr>
      <w:bookmarkStart w:id="20" w:name="sub_1739"/>
      <w:bookmarkEnd w:id="19"/>
      <w:r w:rsidRPr="0044338C">
        <w:rPr>
          <w:rFonts w:ascii="Times New Roman" w:hAnsi="Times New Roman" w:cs="Times New Roman"/>
          <w:sz w:val="28"/>
          <w:szCs w:val="28"/>
        </w:rPr>
        <w:t>а) распорядительный акт о создании комиссии по расследованию несчастного случая;</w:t>
      </w:r>
    </w:p>
    <w:p w:rsidR="0044338C" w:rsidRPr="0044338C" w:rsidRDefault="0044338C" w:rsidP="0044338C">
      <w:pPr>
        <w:jc w:val="both"/>
        <w:rPr>
          <w:rFonts w:ascii="Times New Roman" w:hAnsi="Times New Roman" w:cs="Times New Roman"/>
          <w:sz w:val="28"/>
          <w:szCs w:val="28"/>
        </w:rPr>
      </w:pPr>
      <w:bookmarkStart w:id="21" w:name="sub_1740"/>
      <w:bookmarkEnd w:id="20"/>
      <w:r w:rsidRPr="0044338C">
        <w:rPr>
          <w:rFonts w:ascii="Times New Roman" w:hAnsi="Times New Roman" w:cs="Times New Roman"/>
          <w:sz w:val="28"/>
          <w:szCs w:val="28"/>
        </w:rPr>
        <w:t>б) письменное объяснение от пострадавшего (по возможности);</w:t>
      </w:r>
    </w:p>
    <w:p w:rsidR="0044338C" w:rsidRPr="0044338C" w:rsidRDefault="0044338C" w:rsidP="0044338C">
      <w:pPr>
        <w:jc w:val="both"/>
        <w:rPr>
          <w:rFonts w:ascii="Times New Roman" w:hAnsi="Times New Roman" w:cs="Times New Roman"/>
          <w:sz w:val="28"/>
          <w:szCs w:val="28"/>
        </w:rPr>
      </w:pPr>
      <w:bookmarkStart w:id="22" w:name="sub_1741"/>
      <w:bookmarkEnd w:id="21"/>
      <w:r w:rsidRPr="0044338C">
        <w:rPr>
          <w:rFonts w:ascii="Times New Roman" w:hAnsi="Times New Roman" w:cs="Times New Roman"/>
          <w:sz w:val="28"/>
          <w:szCs w:val="28"/>
        </w:rPr>
        <w:t>в) протокол опроса очевидцев несчастного случая, должностного лица, проводившего учебное занятие (мероприятие);</w:t>
      </w:r>
    </w:p>
    <w:p w:rsidR="0044338C" w:rsidRPr="0044338C" w:rsidRDefault="0044338C" w:rsidP="0044338C">
      <w:pPr>
        <w:jc w:val="both"/>
        <w:rPr>
          <w:rFonts w:ascii="Times New Roman" w:hAnsi="Times New Roman" w:cs="Times New Roman"/>
          <w:sz w:val="28"/>
          <w:szCs w:val="28"/>
        </w:rPr>
      </w:pPr>
      <w:bookmarkStart w:id="23" w:name="sub_1742"/>
      <w:bookmarkEnd w:id="22"/>
      <w:r w:rsidRPr="0044338C">
        <w:rPr>
          <w:rFonts w:ascii="Times New Roman" w:hAnsi="Times New Roman" w:cs="Times New Roman"/>
          <w:sz w:val="28"/>
          <w:szCs w:val="28"/>
        </w:rPr>
        <w:t>г) планы, эскизы, схемы, протокол осмотра и описания места несчастного случая, при необходимости фото- и видеоматериалы;</w:t>
      </w:r>
    </w:p>
    <w:p w:rsidR="0044338C" w:rsidRPr="0044338C" w:rsidRDefault="0044338C" w:rsidP="0044338C">
      <w:pPr>
        <w:jc w:val="both"/>
        <w:rPr>
          <w:rFonts w:ascii="Times New Roman" w:hAnsi="Times New Roman" w:cs="Times New Roman"/>
          <w:sz w:val="28"/>
          <w:szCs w:val="28"/>
        </w:rPr>
      </w:pPr>
      <w:bookmarkStart w:id="24" w:name="sub_1743"/>
      <w:bookmarkEnd w:id="23"/>
      <w:r w:rsidRPr="0044338C">
        <w:rPr>
          <w:rFonts w:ascii="Times New Roman" w:hAnsi="Times New Roman" w:cs="Times New Roman"/>
          <w:sz w:val="28"/>
          <w:szCs w:val="28"/>
        </w:rPr>
        <w:t>д) информацию о проведенных мероприятиях по предупреждению травматизма с пострадавшим;</w:t>
      </w:r>
    </w:p>
    <w:p w:rsidR="0044338C" w:rsidRPr="0044338C" w:rsidRDefault="0044338C" w:rsidP="0044338C">
      <w:pPr>
        <w:jc w:val="both"/>
        <w:rPr>
          <w:rFonts w:ascii="Times New Roman" w:hAnsi="Times New Roman" w:cs="Times New Roman"/>
          <w:sz w:val="28"/>
          <w:szCs w:val="28"/>
        </w:rPr>
      </w:pPr>
      <w:bookmarkStart w:id="25" w:name="sub_1744"/>
      <w:bookmarkEnd w:id="24"/>
      <w:r w:rsidRPr="0044338C">
        <w:rPr>
          <w:rFonts w:ascii="Times New Roman" w:hAnsi="Times New Roman" w:cs="Times New Roman"/>
          <w:sz w:val="28"/>
          <w:szCs w:val="28"/>
        </w:rPr>
        <w:t>е) экспертные заключения специалистов, результаты технических расчетов, лабораторных исследований и испытаний (при необходимости);</w:t>
      </w:r>
    </w:p>
    <w:p w:rsidR="0044338C" w:rsidRPr="0044338C" w:rsidRDefault="0044338C" w:rsidP="0044338C">
      <w:pPr>
        <w:jc w:val="both"/>
        <w:rPr>
          <w:rFonts w:ascii="Times New Roman" w:hAnsi="Times New Roman" w:cs="Times New Roman"/>
          <w:sz w:val="28"/>
          <w:szCs w:val="28"/>
        </w:rPr>
      </w:pPr>
      <w:bookmarkStart w:id="26" w:name="sub_1745"/>
      <w:bookmarkEnd w:id="25"/>
      <w:r w:rsidRPr="0044338C">
        <w:rPr>
          <w:rFonts w:ascii="Times New Roman" w:hAnsi="Times New Roman" w:cs="Times New Roman"/>
          <w:sz w:val="28"/>
          <w:szCs w:val="28"/>
        </w:rPr>
        <w:t>ж) медицинское заключение или заключение о причине смерти (в случае их представления лицами, имеющими право на их получение);</w:t>
      </w:r>
    </w:p>
    <w:p w:rsidR="0044338C" w:rsidRDefault="0044338C" w:rsidP="0044338C">
      <w:pPr>
        <w:jc w:val="both"/>
        <w:rPr>
          <w:rFonts w:ascii="Times New Roman" w:hAnsi="Times New Roman" w:cs="Times New Roman"/>
          <w:sz w:val="28"/>
          <w:szCs w:val="28"/>
        </w:rPr>
      </w:pPr>
      <w:bookmarkStart w:id="27" w:name="sub_1746"/>
      <w:bookmarkEnd w:id="26"/>
      <w:r w:rsidRPr="0044338C">
        <w:rPr>
          <w:rFonts w:ascii="Times New Roman" w:hAnsi="Times New Roman" w:cs="Times New Roman"/>
          <w:sz w:val="28"/>
          <w:szCs w:val="28"/>
        </w:rPr>
        <w:lastRenderedPageBreak/>
        <w:t>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4338C" w:rsidRPr="0044338C" w:rsidRDefault="0044338C" w:rsidP="0044338C">
      <w:pPr>
        <w:jc w:val="both"/>
        <w:rPr>
          <w:rFonts w:ascii="Times New Roman" w:hAnsi="Times New Roman" w:cs="Times New Roman"/>
          <w:sz w:val="28"/>
          <w:szCs w:val="28"/>
        </w:rPr>
      </w:pPr>
      <w:r w:rsidRPr="0044338C">
        <w:rPr>
          <w:rFonts w:ascii="Times New Roman" w:hAnsi="Times New Roman" w:cs="Times New Roman"/>
          <w:sz w:val="28"/>
          <w:szCs w:val="28"/>
        </w:rPr>
        <w:t>и) другие документы по усмотрению комиссии в зависимости от характера и обстоятельств несчастного случая.</w:t>
      </w:r>
    </w:p>
    <w:p w:rsidR="0044338C" w:rsidRPr="0044338C" w:rsidRDefault="0044338C" w:rsidP="0044338C">
      <w:pPr>
        <w:jc w:val="both"/>
        <w:rPr>
          <w:rFonts w:ascii="Times New Roman" w:hAnsi="Times New Roman" w:cs="Times New Roman"/>
          <w:sz w:val="28"/>
          <w:szCs w:val="28"/>
          <w:u w:val="single"/>
        </w:rPr>
      </w:pPr>
      <w:r w:rsidRPr="0044338C">
        <w:rPr>
          <w:rFonts w:ascii="Times New Roman" w:hAnsi="Times New Roman" w:cs="Times New Roman"/>
          <w:sz w:val="28"/>
          <w:szCs w:val="28"/>
          <w:u w:val="single"/>
        </w:rPr>
        <w:t>7.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44338C" w:rsidRPr="0044338C" w:rsidRDefault="0044338C" w:rsidP="0044338C">
      <w:pPr>
        <w:jc w:val="both"/>
        <w:rPr>
          <w:rFonts w:ascii="Times New Roman" w:hAnsi="Times New Roman" w:cs="Times New Roman"/>
          <w:sz w:val="28"/>
          <w:szCs w:val="28"/>
        </w:rPr>
      </w:pPr>
      <w:bookmarkStart w:id="28" w:name="sub_1221"/>
      <w:r w:rsidRPr="0044338C">
        <w:rPr>
          <w:rFonts w:ascii="Times New Roman" w:hAnsi="Times New Roman" w:cs="Times New Roman"/>
          <w:sz w:val="28"/>
          <w:szCs w:val="28"/>
        </w:rPr>
        <w:t xml:space="preserve">Первый экземпляр акта о расследовании несчастного случая </w:t>
      </w:r>
      <w:proofErr w:type="gramStart"/>
      <w:r w:rsidRPr="0044338C">
        <w:rPr>
          <w:rFonts w:ascii="Times New Roman" w:hAnsi="Times New Roman" w:cs="Times New Roman"/>
          <w:sz w:val="28"/>
          <w:szCs w:val="28"/>
        </w:rPr>
        <w:t>с</w:t>
      </w:r>
      <w:proofErr w:type="gramEnd"/>
      <w:r w:rsidRPr="0044338C">
        <w:rPr>
          <w:rFonts w:ascii="Times New Roman" w:hAnsi="Times New Roman" w:cs="Times New Roman"/>
          <w:sz w:val="28"/>
          <w:szCs w:val="28"/>
        </w:rPr>
        <w:t xml:space="preserve"> </w:t>
      </w:r>
      <w:proofErr w:type="gramStart"/>
      <w:r w:rsidRPr="0044338C">
        <w:rPr>
          <w:rFonts w:ascii="Times New Roman" w:hAnsi="Times New Roman" w:cs="Times New Roman"/>
          <w:sz w:val="28"/>
          <w:szCs w:val="28"/>
        </w:rPr>
        <w:t>обучающимся</w:t>
      </w:r>
      <w:proofErr w:type="gramEnd"/>
      <w:r w:rsidRPr="0044338C">
        <w:rPr>
          <w:rFonts w:ascii="Times New Roman" w:hAnsi="Times New Roman" w:cs="Times New Roman"/>
          <w:sz w:val="28"/>
          <w:szCs w:val="28"/>
        </w:rPr>
        <w:t xml:space="preserve">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в течение трех рабочих дней после дня его регистрации.</w:t>
      </w:r>
    </w:p>
    <w:bookmarkEnd w:id="28"/>
    <w:p w:rsidR="0044338C" w:rsidRPr="0044338C" w:rsidRDefault="0044338C" w:rsidP="0044338C">
      <w:pPr>
        <w:jc w:val="both"/>
        <w:rPr>
          <w:rFonts w:ascii="Times New Roman" w:hAnsi="Times New Roman" w:cs="Times New Roman"/>
          <w:sz w:val="28"/>
          <w:szCs w:val="28"/>
        </w:rPr>
      </w:pPr>
      <w:r w:rsidRPr="0044338C">
        <w:rPr>
          <w:rFonts w:ascii="Times New Roman" w:hAnsi="Times New Roman" w:cs="Times New Roman"/>
          <w:sz w:val="28"/>
          <w:szCs w:val="28"/>
        </w:rPr>
        <w:t xml:space="preserve">Второй экземпляр акта о расследовании несчастного случая </w:t>
      </w:r>
      <w:proofErr w:type="gramStart"/>
      <w:r w:rsidRPr="0044338C">
        <w:rPr>
          <w:rFonts w:ascii="Times New Roman" w:hAnsi="Times New Roman" w:cs="Times New Roman"/>
          <w:sz w:val="28"/>
          <w:szCs w:val="28"/>
        </w:rPr>
        <w:t>с</w:t>
      </w:r>
      <w:proofErr w:type="gramEnd"/>
      <w:r w:rsidRPr="0044338C">
        <w:rPr>
          <w:rFonts w:ascii="Times New Roman" w:hAnsi="Times New Roman" w:cs="Times New Roman"/>
          <w:sz w:val="28"/>
          <w:szCs w:val="28"/>
        </w:rPr>
        <w:t xml:space="preserve"> </w:t>
      </w:r>
      <w:proofErr w:type="gramStart"/>
      <w:r w:rsidRPr="0044338C">
        <w:rPr>
          <w:rFonts w:ascii="Times New Roman" w:hAnsi="Times New Roman" w:cs="Times New Roman"/>
          <w:sz w:val="28"/>
          <w:szCs w:val="28"/>
        </w:rPr>
        <w:t>обучающимся</w:t>
      </w:r>
      <w:proofErr w:type="gramEnd"/>
      <w:r w:rsidRPr="0044338C">
        <w:rPr>
          <w:rFonts w:ascii="Times New Roman" w:hAnsi="Times New Roman" w:cs="Times New Roman"/>
          <w:sz w:val="28"/>
          <w:szCs w:val="28"/>
        </w:rPr>
        <w:t xml:space="preserve"> вместе с материалами расследования хранится в организации, осуществляющей образовательную деятельность, в течение </w:t>
      </w:r>
      <w:r w:rsidRPr="0044338C">
        <w:rPr>
          <w:rFonts w:ascii="Times New Roman" w:hAnsi="Times New Roman" w:cs="Times New Roman"/>
          <w:sz w:val="28"/>
          <w:szCs w:val="28"/>
          <w:u w:val="single"/>
        </w:rPr>
        <w:t>сорока пяти лет.</w:t>
      </w:r>
    </w:p>
    <w:p w:rsidR="0044338C" w:rsidRPr="0044338C" w:rsidRDefault="0044338C" w:rsidP="0044338C">
      <w:pPr>
        <w:jc w:val="both"/>
        <w:rPr>
          <w:rFonts w:ascii="Times New Roman" w:hAnsi="Times New Roman" w:cs="Times New Roman"/>
          <w:sz w:val="28"/>
          <w:szCs w:val="28"/>
        </w:rPr>
      </w:pPr>
      <w:r w:rsidRPr="0044338C">
        <w:rPr>
          <w:rFonts w:ascii="Times New Roman" w:hAnsi="Times New Roman" w:cs="Times New Roman"/>
          <w:sz w:val="28"/>
          <w:szCs w:val="28"/>
        </w:rPr>
        <w:t xml:space="preserve">Третий экземпляр акта о расследовании несчастного случая с </w:t>
      </w:r>
      <w:proofErr w:type="gramStart"/>
      <w:r w:rsidRPr="0044338C">
        <w:rPr>
          <w:rFonts w:ascii="Times New Roman" w:hAnsi="Times New Roman" w:cs="Times New Roman"/>
          <w:sz w:val="28"/>
          <w:szCs w:val="28"/>
        </w:rPr>
        <w:t>обучающимся</w:t>
      </w:r>
      <w:proofErr w:type="gramEnd"/>
      <w:r w:rsidRPr="0044338C">
        <w:rPr>
          <w:rFonts w:ascii="Times New Roman" w:hAnsi="Times New Roman" w:cs="Times New Roman"/>
          <w:sz w:val="28"/>
          <w:szCs w:val="28"/>
        </w:rPr>
        <w:t xml:space="preserve"> вместе с копиями материалов расследования направляется Учредителю.</w:t>
      </w:r>
    </w:p>
    <w:p w:rsidR="0044338C" w:rsidRDefault="0044338C" w:rsidP="0044338C">
      <w:pPr>
        <w:jc w:val="both"/>
        <w:rPr>
          <w:rFonts w:ascii="Times New Roman" w:hAnsi="Times New Roman" w:cs="Times New Roman"/>
          <w:sz w:val="28"/>
          <w:szCs w:val="28"/>
        </w:rPr>
      </w:pPr>
      <w:r w:rsidRPr="0044338C">
        <w:rPr>
          <w:rFonts w:ascii="Times New Roman" w:hAnsi="Times New Roman" w:cs="Times New Roman"/>
          <w:sz w:val="28"/>
          <w:szCs w:val="28"/>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Pr="0044338C">
        <w:rPr>
          <w:rFonts w:ascii="Times New Roman" w:hAnsi="Times New Roman" w:cs="Times New Roman"/>
          <w:sz w:val="28"/>
          <w:szCs w:val="28"/>
        </w:rPr>
        <w:t>образец</w:t>
      </w:r>
      <w:proofErr w:type="gramEnd"/>
      <w:r w:rsidRPr="0044338C">
        <w:rPr>
          <w:rFonts w:ascii="Times New Roman" w:hAnsi="Times New Roman" w:cs="Times New Roman"/>
          <w:sz w:val="28"/>
          <w:szCs w:val="28"/>
        </w:rPr>
        <w:t xml:space="preserve"> которого приведен в </w:t>
      </w:r>
      <w:hyperlink w:anchor="sub_1600" w:history="1">
        <w:r w:rsidRPr="0044338C">
          <w:rPr>
            <w:rStyle w:val="a5"/>
            <w:rFonts w:ascii="Times New Roman" w:hAnsi="Times New Roman" w:cs="Times New Roman"/>
            <w:sz w:val="28"/>
            <w:szCs w:val="28"/>
          </w:rPr>
          <w:t>приложении N 6</w:t>
        </w:r>
      </w:hyperlink>
      <w:r w:rsidRPr="0044338C">
        <w:rPr>
          <w:rFonts w:ascii="Times New Roman" w:hAnsi="Times New Roman" w:cs="Times New Roman"/>
          <w:sz w:val="28"/>
          <w:szCs w:val="28"/>
        </w:rPr>
        <w:t xml:space="preserve"> к Порядку (далее - журнал регистрации).</w:t>
      </w:r>
    </w:p>
    <w:p w:rsidR="00DA450A" w:rsidRPr="003B5A76" w:rsidRDefault="0044338C" w:rsidP="0044338C">
      <w:pPr>
        <w:jc w:val="both"/>
        <w:rPr>
          <w:rFonts w:ascii="Times New Roman" w:hAnsi="Times New Roman" w:cs="Times New Roman"/>
          <w:sz w:val="28"/>
          <w:szCs w:val="28"/>
          <w:u w:val="single"/>
        </w:rPr>
      </w:pPr>
      <w:bookmarkStart w:id="29" w:name="sub_1026"/>
      <w:r>
        <w:rPr>
          <w:rFonts w:ascii="Times New Roman" w:hAnsi="Times New Roman" w:cs="Times New Roman"/>
          <w:sz w:val="28"/>
          <w:szCs w:val="28"/>
        </w:rPr>
        <w:t>8</w:t>
      </w:r>
      <w:r w:rsidRPr="0044338C">
        <w:rPr>
          <w:rFonts w:ascii="Times New Roman" w:hAnsi="Times New Roman" w:cs="Times New Roman"/>
          <w:sz w:val="28"/>
          <w:szCs w:val="28"/>
        </w:rPr>
        <w:t xml:space="preserve">. </w:t>
      </w:r>
      <w:proofErr w:type="gramStart"/>
      <w:r w:rsidRPr="0044338C">
        <w:rPr>
          <w:rFonts w:ascii="Times New Roman" w:hAnsi="Times New Roman" w:cs="Times New Roman"/>
          <w:sz w:val="28"/>
          <w:szCs w:val="28"/>
          <w:u w:val="single"/>
        </w:rPr>
        <w:t>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w:t>
      </w:r>
      <w:proofErr w:type="gramEnd"/>
      <w:r w:rsidRPr="0044338C">
        <w:rPr>
          <w:rFonts w:ascii="Times New Roman" w:hAnsi="Times New Roman" w:cs="Times New Roman"/>
          <w:sz w:val="28"/>
          <w:szCs w:val="28"/>
          <w:u w:val="single"/>
        </w:rPr>
        <w:t xml:space="preserve"> образовательную деятельность, рассматриваются в судебном порядке.</w:t>
      </w:r>
      <w:bookmarkStart w:id="30" w:name="_GoBack"/>
      <w:bookmarkEnd w:id="27"/>
      <w:bookmarkEnd w:id="29"/>
      <w:bookmarkEnd w:id="30"/>
    </w:p>
    <w:bookmarkEnd w:id="18"/>
    <w:p w:rsidR="009F1FA0" w:rsidRPr="00DA450A" w:rsidRDefault="009F1FA0" w:rsidP="00DA450A">
      <w:pPr>
        <w:jc w:val="both"/>
        <w:rPr>
          <w:rFonts w:ascii="Times New Roman" w:hAnsi="Times New Roman" w:cs="Times New Roman"/>
          <w:bCs/>
          <w:sz w:val="28"/>
          <w:szCs w:val="28"/>
        </w:rPr>
      </w:pPr>
    </w:p>
    <w:bookmarkEnd w:id="9"/>
    <w:p w:rsidR="009F1FA0" w:rsidRPr="009F1FA0" w:rsidRDefault="009F1FA0" w:rsidP="009F1FA0">
      <w:pPr>
        <w:jc w:val="center"/>
        <w:rPr>
          <w:rFonts w:ascii="Times New Roman" w:hAnsi="Times New Roman" w:cs="Times New Roman"/>
          <w:bCs/>
          <w:sz w:val="28"/>
          <w:szCs w:val="28"/>
        </w:rPr>
      </w:pPr>
    </w:p>
    <w:p w:rsidR="009F1FA0" w:rsidRPr="009F1FA0" w:rsidRDefault="009F1FA0" w:rsidP="009F1FA0">
      <w:pPr>
        <w:jc w:val="both"/>
        <w:rPr>
          <w:rFonts w:ascii="Times New Roman" w:hAnsi="Times New Roman" w:cs="Times New Roman"/>
          <w:bCs/>
          <w:sz w:val="28"/>
          <w:szCs w:val="28"/>
        </w:rPr>
      </w:pPr>
    </w:p>
    <w:bookmarkEnd w:id="7"/>
    <w:p w:rsidR="009F1FA0" w:rsidRPr="009F1FA0" w:rsidRDefault="009F1FA0" w:rsidP="009F1FA0">
      <w:pPr>
        <w:jc w:val="center"/>
        <w:rPr>
          <w:rFonts w:ascii="Times New Roman" w:hAnsi="Times New Roman" w:cs="Times New Roman"/>
          <w:sz w:val="28"/>
          <w:szCs w:val="28"/>
        </w:rPr>
      </w:pPr>
    </w:p>
    <w:bookmarkEnd w:id="6"/>
    <w:p w:rsidR="009F1FA0" w:rsidRPr="009F1FA0" w:rsidRDefault="009F1FA0" w:rsidP="009F1FA0">
      <w:pPr>
        <w:jc w:val="both"/>
        <w:rPr>
          <w:rFonts w:ascii="Times New Roman" w:hAnsi="Times New Roman" w:cs="Times New Roman"/>
          <w:sz w:val="28"/>
          <w:szCs w:val="28"/>
        </w:rPr>
      </w:pPr>
    </w:p>
    <w:p w:rsidR="004E1ADD" w:rsidRDefault="004E1ADD" w:rsidP="004E1ADD">
      <w:pPr>
        <w:jc w:val="both"/>
        <w:rPr>
          <w:rFonts w:ascii="Times New Roman" w:hAnsi="Times New Roman" w:cs="Times New Roman"/>
          <w:sz w:val="28"/>
          <w:szCs w:val="28"/>
        </w:rPr>
      </w:pPr>
    </w:p>
    <w:p w:rsidR="004E1ADD" w:rsidRPr="004E1ADD" w:rsidRDefault="004E1ADD" w:rsidP="004E1ADD">
      <w:pPr>
        <w:jc w:val="center"/>
        <w:rPr>
          <w:rFonts w:ascii="Times New Roman" w:hAnsi="Times New Roman" w:cs="Times New Roman"/>
          <w:sz w:val="28"/>
          <w:szCs w:val="28"/>
        </w:rPr>
      </w:pPr>
    </w:p>
    <w:sectPr w:rsidR="004E1ADD" w:rsidRPr="004E1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40"/>
    <w:rsid w:val="0033056C"/>
    <w:rsid w:val="003B5A76"/>
    <w:rsid w:val="0044338C"/>
    <w:rsid w:val="004E1ADD"/>
    <w:rsid w:val="00690E95"/>
    <w:rsid w:val="009F1FA0"/>
    <w:rsid w:val="00B326FB"/>
    <w:rsid w:val="00DA450A"/>
    <w:rsid w:val="00F25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A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ADD"/>
    <w:rPr>
      <w:rFonts w:ascii="Tahoma" w:hAnsi="Tahoma" w:cs="Tahoma"/>
      <w:sz w:val="16"/>
      <w:szCs w:val="16"/>
    </w:rPr>
  </w:style>
  <w:style w:type="character" w:styleId="a5">
    <w:name w:val="Hyperlink"/>
    <w:basedOn w:val="a0"/>
    <w:uiPriority w:val="99"/>
    <w:unhideWhenUsed/>
    <w:rsid w:val="00DA45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A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ADD"/>
    <w:rPr>
      <w:rFonts w:ascii="Tahoma" w:hAnsi="Tahoma" w:cs="Tahoma"/>
      <w:sz w:val="16"/>
      <w:szCs w:val="16"/>
    </w:rPr>
  </w:style>
  <w:style w:type="character" w:styleId="a5">
    <w:name w:val="Hyperlink"/>
    <w:basedOn w:val="a0"/>
    <w:uiPriority w:val="99"/>
    <w:unhideWhenUsed/>
    <w:rsid w:val="00DA4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ИМЦ</dc:creator>
  <cp:keywords/>
  <dc:description/>
  <cp:lastModifiedBy>ИМЦ</cp:lastModifiedBy>
  <cp:revision>4</cp:revision>
  <cp:lastPrinted>2021-02-08T04:21:00Z</cp:lastPrinted>
  <dcterms:created xsi:type="dcterms:W3CDTF">2021-02-08T03:19:00Z</dcterms:created>
  <dcterms:modified xsi:type="dcterms:W3CDTF">2021-02-08T04:55:00Z</dcterms:modified>
</cp:coreProperties>
</file>